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B5" w:rsidRPr="001935DC" w:rsidRDefault="003223B5" w:rsidP="003223B5">
      <w:pPr>
        <w:jc w:val="center"/>
        <w:rPr>
          <w:rFonts w:cstheme="minorHAnsi"/>
        </w:rPr>
      </w:pPr>
      <w:r w:rsidRPr="001935DC">
        <w:rPr>
          <w:rFonts w:cstheme="minorHAnsi"/>
        </w:rPr>
        <w:t>City of Orem</w:t>
      </w:r>
    </w:p>
    <w:p w:rsidR="003223B5" w:rsidRPr="001935DC" w:rsidRDefault="00483766" w:rsidP="003223B5">
      <w:pPr>
        <w:jc w:val="center"/>
        <w:rPr>
          <w:rFonts w:cstheme="minorHAnsi"/>
        </w:rPr>
      </w:pPr>
      <w:r w:rsidRPr="001935DC">
        <w:rPr>
          <w:rFonts w:cstheme="minorHAnsi"/>
        </w:rPr>
        <w:t xml:space="preserve">Notice of Fiscal Year </w:t>
      </w:r>
      <w:r w:rsidR="00B45D85" w:rsidRPr="001935DC">
        <w:rPr>
          <w:rFonts w:cstheme="minorHAnsi"/>
        </w:rPr>
        <w:t>2020-2024</w:t>
      </w:r>
      <w:r w:rsidR="003223B5" w:rsidRPr="001935DC">
        <w:rPr>
          <w:rFonts w:cstheme="minorHAnsi"/>
        </w:rPr>
        <w:t xml:space="preserve"> Consolidated Plan and 20</w:t>
      </w:r>
      <w:r w:rsidR="00B45D85" w:rsidRPr="001935DC">
        <w:rPr>
          <w:rFonts w:cstheme="minorHAnsi"/>
        </w:rPr>
        <w:t xml:space="preserve">20 </w:t>
      </w:r>
      <w:r w:rsidR="003223B5" w:rsidRPr="001935DC">
        <w:rPr>
          <w:rFonts w:cstheme="minorHAnsi"/>
        </w:rPr>
        <w:t>Annual Action Plan</w:t>
      </w:r>
    </w:p>
    <w:p w:rsidR="003223B5" w:rsidRPr="001935DC" w:rsidRDefault="003223B5">
      <w:pPr>
        <w:rPr>
          <w:rFonts w:cstheme="minorHAnsi"/>
        </w:rPr>
      </w:pPr>
      <w:r w:rsidRPr="001935DC">
        <w:rPr>
          <w:rFonts w:cstheme="minorHAnsi"/>
        </w:rPr>
        <w:t xml:space="preserve">Under Title 1 of the Housing and Community Development Act of 1974, as amended, the City of Orem (City) invites any interested parties to participate in the preparation of the </w:t>
      </w:r>
      <w:r w:rsidR="00B45D85" w:rsidRPr="001935DC">
        <w:rPr>
          <w:rFonts w:cstheme="minorHAnsi"/>
        </w:rPr>
        <w:t xml:space="preserve">FY 2020 – FY 2024 </w:t>
      </w:r>
      <w:r w:rsidRPr="001935DC">
        <w:rPr>
          <w:rFonts w:cstheme="minorHAnsi"/>
        </w:rPr>
        <w:t>Consolidated Plan (Con Plan) and Fiscal Year 20</w:t>
      </w:r>
      <w:r w:rsidR="00B45D85" w:rsidRPr="001935DC">
        <w:rPr>
          <w:rFonts w:cstheme="minorHAnsi"/>
        </w:rPr>
        <w:t xml:space="preserve">20 </w:t>
      </w:r>
      <w:r w:rsidRPr="001935DC">
        <w:rPr>
          <w:rFonts w:cstheme="minorHAnsi"/>
        </w:rPr>
        <w:t xml:space="preserve">Annual Action Plan (AAP). </w:t>
      </w:r>
    </w:p>
    <w:p w:rsidR="003223B5" w:rsidRPr="001935DC" w:rsidRDefault="003223B5">
      <w:pPr>
        <w:rPr>
          <w:rFonts w:cstheme="minorHAnsi"/>
        </w:rPr>
      </w:pPr>
      <w:r w:rsidRPr="001935DC">
        <w:rPr>
          <w:rFonts w:cstheme="minorHAnsi"/>
        </w:rPr>
        <w:t>The U.S. Department of Housing and Urban Development (HUD) requires local jurisdictions to prepare a Con Plan in order to receive federal entitlement program funds. The Five-Year Consolidated Plan must address the City’s goals and objectives for the Community Development Block Grant (CDBG) entitlement program.</w:t>
      </w:r>
    </w:p>
    <w:p w:rsidR="003223B5" w:rsidRPr="001935DC" w:rsidRDefault="003223B5">
      <w:pPr>
        <w:rPr>
          <w:rFonts w:cstheme="minorHAnsi"/>
        </w:rPr>
      </w:pPr>
      <w:r w:rsidRPr="001935DC">
        <w:rPr>
          <w:rFonts w:cstheme="minorHAnsi"/>
        </w:rPr>
        <w:t xml:space="preserve">The AAP is the yearly update to the Five-Year Consolidated Plan and identifies the projects and programs proposed to be funded through CDBG for a specific fiscal year. The Con Plan and the AAP are subject to review and approval by HUD. </w:t>
      </w:r>
    </w:p>
    <w:p w:rsidR="001935DC" w:rsidRPr="001935DC" w:rsidRDefault="003223B5" w:rsidP="001935DC">
      <w:pPr>
        <w:ind w:firstLine="720"/>
        <w:jc w:val="both"/>
        <w:rPr>
          <w:rFonts w:cstheme="minorHAnsi"/>
        </w:rPr>
      </w:pPr>
      <w:r w:rsidRPr="001935DC">
        <w:rPr>
          <w:rFonts w:cstheme="minorHAnsi"/>
        </w:rPr>
        <w:t xml:space="preserve">NOTICE IS HEREBY GIVEN that the City of </w:t>
      </w:r>
      <w:r w:rsidR="00610A5B" w:rsidRPr="001935DC">
        <w:rPr>
          <w:rFonts w:cstheme="minorHAnsi"/>
        </w:rPr>
        <w:t>Orem’s</w:t>
      </w:r>
      <w:r w:rsidRPr="001935DC">
        <w:rPr>
          <w:rFonts w:cstheme="minorHAnsi"/>
        </w:rPr>
        <w:t xml:space="preserve"> Draft FY 20</w:t>
      </w:r>
      <w:r w:rsidR="00B45D85" w:rsidRPr="001935DC">
        <w:rPr>
          <w:rFonts w:cstheme="minorHAnsi"/>
        </w:rPr>
        <w:t>20</w:t>
      </w:r>
      <w:r w:rsidRPr="001935DC">
        <w:rPr>
          <w:rFonts w:cstheme="minorHAnsi"/>
        </w:rPr>
        <w:t xml:space="preserve"> – FY </w:t>
      </w:r>
      <w:r w:rsidR="00483766" w:rsidRPr="001935DC">
        <w:rPr>
          <w:rFonts w:cstheme="minorHAnsi"/>
        </w:rPr>
        <w:t>202</w:t>
      </w:r>
      <w:r w:rsidR="00B45D85" w:rsidRPr="001935DC">
        <w:rPr>
          <w:rFonts w:cstheme="minorHAnsi"/>
        </w:rPr>
        <w:t xml:space="preserve">4 </w:t>
      </w:r>
      <w:r w:rsidRPr="001935DC">
        <w:rPr>
          <w:rFonts w:cstheme="minorHAnsi"/>
        </w:rPr>
        <w:t>Con Plan and FY 20</w:t>
      </w:r>
      <w:r w:rsidR="00B45D85" w:rsidRPr="001935DC">
        <w:rPr>
          <w:rFonts w:cstheme="minorHAnsi"/>
        </w:rPr>
        <w:t>20</w:t>
      </w:r>
      <w:r w:rsidRPr="001935DC">
        <w:rPr>
          <w:rFonts w:cstheme="minorHAnsi"/>
        </w:rPr>
        <w:t xml:space="preserve"> AAP will be available for a 30-day public review period</w:t>
      </w:r>
      <w:r w:rsidR="005E62C2">
        <w:rPr>
          <w:rFonts w:cstheme="minorHAnsi"/>
        </w:rPr>
        <w:t xml:space="preserve"> that began</w:t>
      </w:r>
      <w:r w:rsidRPr="001935DC">
        <w:rPr>
          <w:rFonts w:cstheme="minorHAnsi"/>
        </w:rPr>
        <w:t xml:space="preserve"> April 14, 20</w:t>
      </w:r>
      <w:r w:rsidR="00B45D85" w:rsidRPr="001935DC">
        <w:rPr>
          <w:rFonts w:cstheme="minorHAnsi"/>
        </w:rPr>
        <w:t>20</w:t>
      </w:r>
      <w:r w:rsidRPr="001935DC">
        <w:rPr>
          <w:rFonts w:cstheme="minorHAnsi"/>
        </w:rPr>
        <w:t>. The purpose of the review period is to provide the public with an opportunity to comment on the planned FY 20</w:t>
      </w:r>
      <w:r w:rsidR="00B45D85" w:rsidRPr="001935DC">
        <w:rPr>
          <w:rFonts w:cstheme="minorHAnsi"/>
        </w:rPr>
        <w:t>20</w:t>
      </w:r>
      <w:r w:rsidRPr="001935DC">
        <w:rPr>
          <w:rFonts w:cstheme="minorHAnsi"/>
        </w:rPr>
        <w:t xml:space="preserve"> expenditures of approximately $3</w:t>
      </w:r>
      <w:r w:rsidR="001935DC" w:rsidRPr="001935DC">
        <w:rPr>
          <w:rFonts w:cstheme="minorHAnsi"/>
        </w:rPr>
        <w:t>.5</w:t>
      </w:r>
      <w:r w:rsidRPr="001935DC">
        <w:rPr>
          <w:rFonts w:cstheme="minorHAnsi"/>
        </w:rPr>
        <w:t xml:space="preserve"> million in federal entitlement funds for HUD eligible Capital Improvement Projects, Admin and Planning, Community Services Programs and Community Economic Development Projects; as well as the anticipated expenditures for the FY 20</w:t>
      </w:r>
      <w:r w:rsidR="00B45D85" w:rsidRPr="001935DC">
        <w:rPr>
          <w:rFonts w:cstheme="minorHAnsi"/>
        </w:rPr>
        <w:t>20</w:t>
      </w:r>
      <w:r w:rsidR="001935DC" w:rsidRPr="001935DC">
        <w:rPr>
          <w:rFonts w:cstheme="minorHAnsi"/>
        </w:rPr>
        <w:t>–</w:t>
      </w:r>
      <w:r w:rsidRPr="001935DC">
        <w:rPr>
          <w:rFonts w:cstheme="minorHAnsi"/>
        </w:rPr>
        <w:t xml:space="preserve">FY </w:t>
      </w:r>
      <w:r w:rsidR="00483766" w:rsidRPr="001935DC">
        <w:rPr>
          <w:rFonts w:cstheme="minorHAnsi"/>
        </w:rPr>
        <w:t>202</w:t>
      </w:r>
      <w:r w:rsidR="00B45D85" w:rsidRPr="001935DC">
        <w:rPr>
          <w:rFonts w:cstheme="minorHAnsi"/>
        </w:rPr>
        <w:t xml:space="preserve">4 </w:t>
      </w:r>
      <w:r w:rsidRPr="001935DC">
        <w:rPr>
          <w:rFonts w:cstheme="minorHAnsi"/>
        </w:rPr>
        <w:t xml:space="preserve">time period. The draft Con Plan and AAP will be available </w:t>
      </w:r>
      <w:r w:rsidR="00B45D85" w:rsidRPr="001935DC">
        <w:rPr>
          <w:rFonts w:cstheme="minorHAnsi"/>
        </w:rPr>
        <w:t>the Orem Community Services Office</w:t>
      </w:r>
      <w:r w:rsidRPr="001935DC">
        <w:rPr>
          <w:rFonts w:cstheme="minorHAnsi"/>
        </w:rPr>
        <w:t xml:space="preserve"> located at 56 North State S</w:t>
      </w:r>
      <w:r w:rsidR="00FF010E">
        <w:rPr>
          <w:rFonts w:cstheme="minorHAnsi"/>
        </w:rPr>
        <w:t>treet, Suite 101, Orem, UT 84057</w:t>
      </w:r>
      <w:r w:rsidRPr="001935DC">
        <w:rPr>
          <w:rFonts w:cstheme="minorHAnsi"/>
        </w:rPr>
        <w:t xml:space="preserve">.  The plans will also be available for review on the City’s website (www.orem.org). The plans are scheduled for consideration by the </w:t>
      </w:r>
      <w:r w:rsidR="00610A5B" w:rsidRPr="001935DC">
        <w:rPr>
          <w:rFonts w:cstheme="minorHAnsi"/>
        </w:rPr>
        <w:t>Orem</w:t>
      </w:r>
      <w:r w:rsidRPr="001935DC">
        <w:rPr>
          <w:rFonts w:cstheme="minorHAnsi"/>
        </w:rPr>
        <w:t xml:space="preserve"> City Council during a public hearing on May 26</w:t>
      </w:r>
      <w:r w:rsidR="001935DC" w:rsidRPr="001935DC">
        <w:rPr>
          <w:rFonts w:cstheme="minorHAnsi"/>
        </w:rPr>
        <w:t>,</w:t>
      </w:r>
      <w:r w:rsidRPr="001935DC">
        <w:rPr>
          <w:rFonts w:cstheme="minorHAnsi"/>
        </w:rPr>
        <w:t xml:space="preserve"> 20</w:t>
      </w:r>
      <w:r w:rsidR="001935DC" w:rsidRPr="001935DC">
        <w:rPr>
          <w:rFonts w:cstheme="minorHAnsi"/>
        </w:rPr>
        <w:t>20</w:t>
      </w:r>
      <w:r w:rsidRPr="001935DC">
        <w:rPr>
          <w:rFonts w:cstheme="minorHAnsi"/>
        </w:rPr>
        <w:t xml:space="preserve"> at </w:t>
      </w:r>
      <w:r w:rsidR="001935DC" w:rsidRPr="001935DC">
        <w:rPr>
          <w:rFonts w:cstheme="minorHAnsi"/>
        </w:rPr>
        <w:t>6:00 PM</w:t>
      </w:r>
      <w:r w:rsidR="005F0644">
        <w:rPr>
          <w:rFonts w:cstheme="minorHAnsi"/>
        </w:rPr>
        <w:t xml:space="preserve"> in the City Council Chambers at 56 North State Street, Orem</w:t>
      </w:r>
      <w:bookmarkStart w:id="0" w:name="_GoBack"/>
      <w:bookmarkEnd w:id="0"/>
      <w:r w:rsidR="00FF010E">
        <w:rPr>
          <w:rFonts w:cstheme="minorHAnsi"/>
        </w:rPr>
        <w:t>. Meeting may be held virtually due to the current COVID-19 pandemic.</w:t>
      </w:r>
      <w:r w:rsidR="00610A5B" w:rsidRPr="001935DC">
        <w:rPr>
          <w:rFonts w:cstheme="minorHAnsi"/>
        </w:rPr>
        <w:t xml:space="preserve"> </w:t>
      </w:r>
      <w:r w:rsidRPr="001935DC">
        <w:rPr>
          <w:rFonts w:cstheme="minorHAnsi"/>
        </w:rPr>
        <w:t xml:space="preserve"> Please direct any inquiries or comments regarding the Con Plan or the AAP in writing to: </w:t>
      </w:r>
      <w:r w:rsidR="001935DC" w:rsidRPr="001935DC">
        <w:rPr>
          <w:rFonts w:cstheme="minorHAnsi"/>
        </w:rPr>
        <w:t>kjmathews@orem.org</w:t>
      </w:r>
      <w:r w:rsidRPr="001935DC">
        <w:rPr>
          <w:rFonts w:cstheme="minorHAnsi"/>
        </w:rPr>
        <w:t xml:space="preserve"> or via mail to: </w:t>
      </w:r>
      <w:r w:rsidR="001935DC" w:rsidRPr="001935DC">
        <w:rPr>
          <w:rFonts w:cstheme="minorHAnsi"/>
        </w:rPr>
        <w:t>Orem Community Services</w:t>
      </w:r>
      <w:r w:rsidRPr="001935DC">
        <w:rPr>
          <w:rFonts w:cstheme="minorHAnsi"/>
        </w:rPr>
        <w:t>, ATTN: Con Plan Comments, 56 North State St., Suite 101, Orem, UT 84057. The comment period will be closed on May 26, 20</w:t>
      </w:r>
      <w:r w:rsidR="001935DC" w:rsidRPr="001935DC">
        <w:rPr>
          <w:rFonts w:cstheme="minorHAnsi"/>
        </w:rPr>
        <w:t>20</w:t>
      </w:r>
      <w:r w:rsidRPr="001935DC">
        <w:rPr>
          <w:rFonts w:cstheme="minorHAnsi"/>
        </w:rPr>
        <w:t xml:space="preserve"> at </w:t>
      </w:r>
      <w:r w:rsidR="00610A5B" w:rsidRPr="001935DC">
        <w:rPr>
          <w:rFonts w:cstheme="minorHAnsi"/>
        </w:rPr>
        <w:t>7</w:t>
      </w:r>
      <w:r w:rsidRPr="001935DC">
        <w:rPr>
          <w:rFonts w:cstheme="minorHAnsi"/>
        </w:rPr>
        <w:t xml:space="preserve">:00 pm. </w:t>
      </w:r>
      <w:r w:rsidR="001935DC" w:rsidRPr="001935DC">
        <w:rPr>
          <w:rFonts w:eastAsia="Calibri" w:cstheme="minorHAnsi"/>
          <w:bCs/>
          <w:noProof/>
        </w:rPr>
        <w:t xml:space="preserve">Meetings are open to the public and held in buildings and rooms that are accessible.  If you need a special accommodation to participate, please contact the City Recorder’s Office at least 3 working days prior to the meeting by phone at (801) 229-7298 or by email at </w:t>
      </w:r>
      <w:r w:rsidR="001935DC" w:rsidRPr="001935DC">
        <w:rPr>
          <w:rStyle w:val="Hyperlink"/>
          <w:rFonts w:eastAsia="Calibri" w:cstheme="minorHAnsi"/>
          <w:bCs/>
          <w:noProof/>
        </w:rPr>
        <w:t>jbates@orem.org</w:t>
      </w:r>
      <w:r w:rsidR="001935DC" w:rsidRPr="001935DC">
        <w:rPr>
          <w:rFonts w:eastAsia="Calibri" w:cstheme="minorHAnsi"/>
          <w:bCs/>
          <w:noProof/>
        </w:rPr>
        <w:t xml:space="preserve">. </w:t>
      </w:r>
    </w:p>
    <w:p w:rsidR="001935DC" w:rsidRPr="008A1219" w:rsidRDefault="001935DC" w:rsidP="001935DC">
      <w:pPr>
        <w:rPr>
          <w:rFonts w:ascii="Arial Narrow" w:hAnsi="Arial Narrow"/>
          <w:sz w:val="21"/>
          <w:szCs w:val="21"/>
        </w:rPr>
      </w:pPr>
    </w:p>
    <w:p w:rsidR="00B67668" w:rsidRDefault="005F0644"/>
    <w:sectPr w:rsidR="00B6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B5"/>
    <w:rsid w:val="000D5A3B"/>
    <w:rsid w:val="00133D9C"/>
    <w:rsid w:val="001935DC"/>
    <w:rsid w:val="003223B5"/>
    <w:rsid w:val="00483766"/>
    <w:rsid w:val="005E62C2"/>
    <w:rsid w:val="005F0644"/>
    <w:rsid w:val="00610A5B"/>
    <w:rsid w:val="009E340E"/>
    <w:rsid w:val="00B45D85"/>
    <w:rsid w:val="00E820F5"/>
    <w:rsid w:val="00EE3253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B9C44-03DA-4BC0-8C05-D85AF157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3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M. Downs</dc:creator>
  <cp:lastModifiedBy>Kena J. Mathews</cp:lastModifiedBy>
  <cp:revision>12</cp:revision>
  <dcterms:created xsi:type="dcterms:W3CDTF">2020-03-27T01:22:00Z</dcterms:created>
  <dcterms:modified xsi:type="dcterms:W3CDTF">2020-05-04T18:33:00Z</dcterms:modified>
</cp:coreProperties>
</file>